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14" w:rsidRPr="00A375DA" w:rsidRDefault="00F02C14" w:rsidP="003E00D9">
      <w:pPr>
        <w:pStyle w:val="Normal1"/>
        <w:jc w:val="center"/>
        <w:rPr>
          <w:rFonts w:ascii="Cambria" w:hAnsi="Cambria" w:cs="Tahoma"/>
          <w:b/>
          <w:color w:val="943634"/>
          <w:sz w:val="40"/>
          <w:szCs w:val="40"/>
        </w:rPr>
      </w:pPr>
      <w:r w:rsidRPr="00A375DA">
        <w:rPr>
          <w:rFonts w:ascii="Cambria" w:hAnsi="Cambria" w:cs="Tahoma"/>
          <w:b/>
          <w:color w:val="943634"/>
          <w:sz w:val="40"/>
          <w:szCs w:val="40"/>
        </w:rPr>
        <w:t>ФАРМРЫНОК-2014: ТОЧКИ РОСТА</w:t>
      </w:r>
    </w:p>
    <w:p w:rsidR="00F02C14" w:rsidRPr="0036264C" w:rsidRDefault="00F02C14" w:rsidP="003E00D9">
      <w:pPr>
        <w:pStyle w:val="Normal1"/>
        <w:jc w:val="center"/>
        <w:rPr>
          <w:rFonts w:ascii="Cambria" w:hAnsi="Cambria" w:cs="Arial"/>
          <w:b/>
          <w:sz w:val="36"/>
          <w:szCs w:val="3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logo conf2 small" style="position:absolute;left:0;text-align:left;margin-left:-24.7pt;margin-top:9.15pt;width:125.8pt;height:129.2pt;z-index:-251658240;visibility:visible" wrapcoords="-129 0 -129 21474 21600 21474 21600 0 -129 0">
            <v:imagedata r:id="rId5" o:title=""/>
            <w10:wrap type="tight"/>
          </v:shape>
        </w:pict>
      </w:r>
      <w:r>
        <w:rPr>
          <w:rFonts w:ascii="Cambria" w:hAnsi="Cambria" w:cs="Arial"/>
          <w:b/>
          <w:sz w:val="36"/>
          <w:szCs w:val="36"/>
        </w:rPr>
        <w:t>МОСКВА</w:t>
      </w:r>
    </w:p>
    <w:p w:rsidR="00F02C14" w:rsidRPr="00A70501" w:rsidRDefault="00F02C14" w:rsidP="003E00D9">
      <w:pPr>
        <w:pStyle w:val="Normal1"/>
        <w:jc w:val="center"/>
        <w:rPr>
          <w:rFonts w:ascii="Cambria" w:hAnsi="Cambria" w:cs="Arial"/>
          <w:b/>
          <w:color w:val="943634"/>
          <w:sz w:val="36"/>
          <w:szCs w:val="36"/>
        </w:rPr>
      </w:pPr>
      <w:r>
        <w:rPr>
          <w:rFonts w:ascii="Cambria" w:hAnsi="Cambria" w:cs="Arial"/>
          <w:b/>
          <w:color w:val="943634"/>
          <w:sz w:val="36"/>
          <w:szCs w:val="36"/>
        </w:rPr>
        <w:t>16 апреля</w:t>
      </w:r>
      <w:r w:rsidRPr="00A70501">
        <w:rPr>
          <w:rFonts w:ascii="Cambria" w:hAnsi="Cambria" w:cs="Arial"/>
          <w:b/>
          <w:color w:val="943634"/>
          <w:sz w:val="36"/>
          <w:szCs w:val="36"/>
        </w:rPr>
        <w:t xml:space="preserve">  201</w:t>
      </w:r>
      <w:r>
        <w:rPr>
          <w:rFonts w:ascii="Cambria" w:hAnsi="Cambria" w:cs="Arial"/>
          <w:b/>
          <w:color w:val="943634"/>
          <w:sz w:val="36"/>
          <w:szCs w:val="36"/>
        </w:rPr>
        <w:t>4</w:t>
      </w:r>
      <w:r w:rsidRPr="00A70501">
        <w:rPr>
          <w:rFonts w:ascii="Cambria" w:hAnsi="Cambria" w:cs="Arial"/>
          <w:b/>
          <w:color w:val="943634"/>
          <w:sz w:val="36"/>
          <w:szCs w:val="36"/>
        </w:rPr>
        <w:t xml:space="preserve"> г. </w:t>
      </w:r>
    </w:p>
    <w:p w:rsidR="00F02C14" w:rsidRPr="00A70501" w:rsidRDefault="00F02C14" w:rsidP="003E00D9">
      <w:pPr>
        <w:pStyle w:val="Normal1"/>
        <w:jc w:val="center"/>
        <w:rPr>
          <w:rFonts w:ascii="Cambria" w:hAnsi="Cambria" w:cs="Arial"/>
          <w:b/>
          <w:color w:val="943634"/>
          <w:sz w:val="36"/>
          <w:szCs w:val="36"/>
        </w:rPr>
      </w:pPr>
      <w:r w:rsidRPr="00A70501">
        <w:rPr>
          <w:rFonts w:ascii="Cambria" w:hAnsi="Cambria" w:cs="Arial"/>
          <w:b/>
          <w:color w:val="943634"/>
          <w:sz w:val="36"/>
          <w:szCs w:val="36"/>
        </w:rPr>
        <w:t>10.00-1</w:t>
      </w:r>
      <w:r>
        <w:rPr>
          <w:rFonts w:ascii="Cambria" w:hAnsi="Cambria" w:cs="Arial"/>
          <w:b/>
          <w:color w:val="943634"/>
          <w:sz w:val="36"/>
          <w:szCs w:val="36"/>
        </w:rPr>
        <w:t>6.3</w:t>
      </w:r>
      <w:r w:rsidRPr="00A70501">
        <w:rPr>
          <w:rFonts w:ascii="Cambria" w:hAnsi="Cambria" w:cs="Arial"/>
          <w:b/>
          <w:color w:val="943634"/>
          <w:sz w:val="36"/>
          <w:szCs w:val="36"/>
        </w:rPr>
        <w:t>0</w:t>
      </w:r>
    </w:p>
    <w:p w:rsidR="00F02C14" w:rsidRPr="0036264C" w:rsidRDefault="00F02C14" w:rsidP="003E00D9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«НОВОТЕЛЬ»</w:t>
      </w:r>
      <w:r w:rsidRPr="0036264C">
        <w:rPr>
          <w:rFonts w:ascii="Cambria" w:hAnsi="Cambria" w:cs="Arial"/>
          <w:b/>
        </w:rPr>
        <w:t>, КОН</w:t>
      </w:r>
      <w:r>
        <w:rPr>
          <w:rFonts w:ascii="Cambria" w:hAnsi="Cambria" w:cs="Arial"/>
          <w:b/>
        </w:rPr>
        <w:t>ФЕРЕНЦ-ЗАЛ «ПАРИЖ</w:t>
      </w:r>
      <w:r w:rsidRPr="0036264C">
        <w:rPr>
          <w:rFonts w:ascii="Cambria" w:hAnsi="Cambria" w:cs="Arial"/>
          <w:b/>
        </w:rPr>
        <w:t xml:space="preserve">» </w:t>
      </w:r>
    </w:p>
    <w:p w:rsidR="00F02C14" w:rsidRPr="00A70501" w:rsidRDefault="00F02C14" w:rsidP="003E00D9">
      <w:pPr>
        <w:jc w:val="center"/>
        <w:rPr>
          <w:rStyle w:val="HTMLTypewriter"/>
          <w:rFonts w:ascii="Cambria" w:hAnsi="Cambria" w:cs="Arial"/>
          <w:sz w:val="24"/>
          <w:szCs w:val="24"/>
        </w:rPr>
      </w:pPr>
      <w:r w:rsidRPr="00A70501">
        <w:rPr>
          <w:rFonts w:ascii="Cambria" w:hAnsi="Cambria" w:cs="Arial"/>
        </w:rPr>
        <w:t>(</w:t>
      </w:r>
      <w:r>
        <w:rPr>
          <w:rFonts w:ascii="Cambria" w:hAnsi="Cambria" w:cs="Arial"/>
        </w:rPr>
        <w:t>ул. Новослободская, 23, м.Менделеевская</w:t>
      </w:r>
      <w:r w:rsidRPr="00A70501">
        <w:rPr>
          <w:rFonts w:ascii="Cambria" w:hAnsi="Cambria" w:cs="Arial"/>
        </w:rPr>
        <w:t>)</w:t>
      </w:r>
    </w:p>
    <w:p w:rsidR="00F02C14" w:rsidRPr="00CB4DE7" w:rsidRDefault="00F02C14" w:rsidP="003E00D9">
      <w:pPr>
        <w:pStyle w:val="Normal1"/>
        <w:jc w:val="center"/>
        <w:rPr>
          <w:rFonts w:ascii="Cambria" w:hAnsi="Cambria" w:cs="Arial"/>
          <w:b/>
          <w:szCs w:val="24"/>
        </w:rPr>
      </w:pPr>
      <w:r w:rsidRPr="00A70501">
        <w:rPr>
          <w:rFonts w:ascii="Cambria" w:hAnsi="Cambria" w:cs="Arial"/>
          <w:b/>
          <w:szCs w:val="24"/>
        </w:rPr>
        <w:t xml:space="preserve">Аудитория: руководители и владельцы аптек </w:t>
      </w:r>
    </w:p>
    <w:p w:rsidR="00F02C14" w:rsidRDefault="00F02C14"/>
    <w:p w:rsidR="00F02C14" w:rsidRDefault="00F02C14">
      <w:r>
        <w:t>На конференции с докладом «Инновации в аптечном бизнесе» выступит генеральный директор компании «ЮНИКО» Лунев Игорь Юрьевич. Темы его выступления:</w:t>
      </w:r>
    </w:p>
    <w:p w:rsidR="00F02C14" w:rsidRDefault="00F02C14" w:rsidP="003E00D9">
      <w:pPr>
        <w:pStyle w:val="ListParagraph"/>
        <w:numPr>
          <w:ilvl w:val="0"/>
          <w:numId w:val="4"/>
        </w:numPr>
      </w:pPr>
      <w:r>
        <w:t xml:space="preserve">Новое в программах лояльности: </w:t>
      </w:r>
    </w:p>
    <w:p w:rsidR="00F02C14" w:rsidRDefault="00F02C14" w:rsidP="003E00D9">
      <w:pPr>
        <w:pStyle w:val="ListParagraph"/>
        <w:numPr>
          <w:ilvl w:val="0"/>
          <w:numId w:val="2"/>
        </w:numPr>
      </w:pPr>
      <w:r>
        <w:t>программы лояльности на основе процессинговых систем, коалиционные программы лояльности («Спасибо» от Сбербанка, Город скидок)</w:t>
      </w:r>
    </w:p>
    <w:p w:rsidR="00F02C14" w:rsidRDefault="00F02C14" w:rsidP="003E00D9">
      <w:pPr>
        <w:pStyle w:val="ListParagraph"/>
        <w:numPr>
          <w:ilvl w:val="0"/>
          <w:numId w:val="2"/>
        </w:numPr>
      </w:pPr>
      <w:r>
        <w:t>работа с базой данных лояльных покупателей (постоянных клиентов): подготовка индивидуальных предложений, СМС-рассылки</w:t>
      </w:r>
    </w:p>
    <w:p w:rsidR="00F02C14" w:rsidRDefault="00F02C14" w:rsidP="003E00D9">
      <w:pPr>
        <w:pStyle w:val="ListParagraph"/>
        <w:numPr>
          <w:ilvl w:val="0"/>
          <w:numId w:val="4"/>
        </w:numPr>
      </w:pPr>
      <w:r>
        <w:t xml:space="preserve">Организация работы аптеки с производителями: </w:t>
      </w:r>
    </w:p>
    <w:p w:rsidR="00F02C14" w:rsidRDefault="00F02C14" w:rsidP="003E00D9">
      <w:pPr>
        <w:pStyle w:val="ListParagraph"/>
        <w:numPr>
          <w:ilvl w:val="0"/>
          <w:numId w:val="3"/>
        </w:numPr>
      </w:pPr>
      <w:r>
        <w:t>оценка эффективности маркетинговых программ, стимулирование персонала на работу по этим программам</w:t>
      </w:r>
    </w:p>
    <w:p w:rsidR="00F02C14" w:rsidRDefault="00F02C14" w:rsidP="003E00D9">
      <w:pPr>
        <w:pStyle w:val="ListParagraph"/>
        <w:numPr>
          <w:ilvl w:val="0"/>
          <w:numId w:val="3"/>
        </w:numPr>
      </w:pPr>
      <w:r>
        <w:t>маркетинговые программы дистрибьюторов («Катрен» - Дельта-10)</w:t>
      </w:r>
    </w:p>
    <w:p w:rsidR="00F02C14" w:rsidRDefault="00F02C14" w:rsidP="003E00D9">
      <w:pPr>
        <w:pStyle w:val="ListParagraph"/>
        <w:numPr>
          <w:ilvl w:val="0"/>
          <w:numId w:val="3"/>
        </w:numPr>
      </w:pPr>
      <w:r>
        <w:t>совместные маркетинговые программы производителей, врачей и аптеки («Карта забота» компании «Пфайзер»)</w:t>
      </w:r>
    </w:p>
    <w:p w:rsidR="00F02C14" w:rsidRDefault="00F02C14" w:rsidP="00465BF1">
      <w:pPr>
        <w:suppressAutoHyphens/>
        <w:spacing w:after="0" w:line="240" w:lineRule="auto"/>
      </w:pPr>
      <w:r>
        <w:t>Передача части функций аптеки сторонним организациям-партнерам (аутсорсинг): расценка товара  с учетом особенности и пожеланий аптеки, разработка ценовой политики, контроль расценки ЖВЛС, контроль фальсификатов.</w:t>
      </w:r>
    </w:p>
    <w:p w:rsidR="00F02C14" w:rsidRDefault="00F02C14" w:rsidP="00465BF1">
      <w:pPr>
        <w:tabs>
          <w:tab w:val="left" w:pos="720"/>
        </w:tabs>
        <w:suppressAutoHyphens/>
        <w:spacing w:after="0" w:line="240" w:lineRule="auto"/>
        <w:ind w:left="720"/>
      </w:pPr>
    </w:p>
    <w:p w:rsidR="00F02C14" w:rsidRDefault="00F02C14">
      <w:r>
        <w:t>Технические инновации: информационные терминалы, электронная очередь, противокражные системы. В выступление будут приведены примеры конкретной реализации и даны рекомендации по их внедрению (в т.ч. используя ПО «Юнико-Аптека»)</w:t>
      </w:r>
    </w:p>
    <w:p w:rsidR="00F02C14" w:rsidRDefault="00F02C14">
      <w:r>
        <w:t>После выступления будет проведена дискуссия по проблемам, освещенным в докладе.</w:t>
      </w:r>
    </w:p>
    <w:p w:rsidR="00F02C14" w:rsidRDefault="00F02C14">
      <w:r>
        <w:t>Приглашаем Вас принять участие в мероприятии. Предварительная регистрация – обязательна.</w:t>
      </w:r>
      <w:bookmarkStart w:id="0" w:name="_GoBack"/>
      <w:bookmarkEnd w:id="0"/>
    </w:p>
    <w:sectPr w:rsidR="00F02C14" w:rsidSect="00535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>
    <w:nsid w:val="30BC59C8"/>
    <w:multiLevelType w:val="hybridMultilevel"/>
    <w:tmpl w:val="2638A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730F9"/>
    <w:multiLevelType w:val="hybridMultilevel"/>
    <w:tmpl w:val="FA34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946DAD"/>
    <w:multiLevelType w:val="hybridMultilevel"/>
    <w:tmpl w:val="A1F01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AF0"/>
    <w:rsid w:val="000B7AE8"/>
    <w:rsid w:val="003621FD"/>
    <w:rsid w:val="0036264C"/>
    <w:rsid w:val="003E00D9"/>
    <w:rsid w:val="003F1AF0"/>
    <w:rsid w:val="00465BF1"/>
    <w:rsid w:val="00535CDF"/>
    <w:rsid w:val="006D31B4"/>
    <w:rsid w:val="008F08BD"/>
    <w:rsid w:val="00A375DA"/>
    <w:rsid w:val="00A70501"/>
    <w:rsid w:val="00BE78F3"/>
    <w:rsid w:val="00CB4DE7"/>
    <w:rsid w:val="00E825B5"/>
    <w:rsid w:val="00F02C14"/>
    <w:rsid w:val="00F4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CD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uiPriority w:val="99"/>
    <w:rsid w:val="003E00D9"/>
    <w:rPr>
      <w:rFonts w:ascii="Courier New" w:hAnsi="Courier New" w:cs="Times New Roman"/>
      <w:sz w:val="20"/>
    </w:rPr>
  </w:style>
  <w:style w:type="paragraph" w:customStyle="1" w:styleId="Normal1">
    <w:name w:val="Normal1"/>
    <w:uiPriority w:val="99"/>
    <w:rsid w:val="003E00D9"/>
    <w:pPr>
      <w:suppressAutoHyphens/>
      <w:spacing w:before="100" w:after="100"/>
    </w:pPr>
    <w:rPr>
      <w:rFonts w:ascii="Times New Roman" w:hAnsi="Times New Roman"/>
      <w:sz w:val="24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3E0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228</Words>
  <Characters>1304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ФАРМРЫНОК-2014: ТОЧКИ РОСТА</dc:title>
  <dc:subject/>
  <dc:creator>Игорь</dc:creator>
  <cp:keywords/>
  <dc:description/>
  <cp:lastModifiedBy>user1</cp:lastModifiedBy>
  <cp:revision>2</cp:revision>
  <dcterms:created xsi:type="dcterms:W3CDTF">2014-04-09T09:26:00Z</dcterms:created>
  <dcterms:modified xsi:type="dcterms:W3CDTF">2014-04-09T09:26:00Z</dcterms:modified>
</cp:coreProperties>
</file>